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3A1" w:rsidRPr="00CE56BC" w:rsidRDefault="00B513A1" w:rsidP="00CE56BC">
      <w:pPr>
        <w:pStyle w:val="a5"/>
        <w:rPr>
          <w:rFonts w:ascii="Times New Roman" w:hAnsi="Times New Roman" w:cs="Times New Roman"/>
          <w:b/>
          <w:sz w:val="20"/>
          <w:szCs w:val="20"/>
          <w:lang w:val="kk-KZ" w:eastAsia="ru-RU"/>
        </w:rPr>
      </w:pPr>
      <w:bookmarkStart w:id="0" w:name="_GoBack"/>
      <w:bookmarkEnd w:id="0"/>
    </w:p>
    <w:p w:rsidR="00E827B6" w:rsidRPr="00CE56BC" w:rsidRDefault="00B513A1" w:rsidP="00CE56BC">
      <w:pPr>
        <w:pStyle w:val="a5"/>
        <w:rPr>
          <w:rFonts w:ascii="Times New Roman" w:hAnsi="Times New Roman" w:cs="Times New Roman"/>
          <w:b/>
          <w:sz w:val="20"/>
          <w:szCs w:val="20"/>
          <w:lang w:val="kk-KZ" w:eastAsia="ru-RU"/>
        </w:rPr>
      </w:pPr>
      <w:r w:rsidRPr="00CE56BC">
        <w:rPr>
          <w:rFonts w:ascii="Times New Roman" w:hAnsi="Times New Roman" w:cs="Times New Roman"/>
          <w:b/>
          <w:sz w:val="20"/>
          <w:szCs w:val="20"/>
          <w:lang w:val="kk-KZ" w:eastAsia="ru-RU"/>
        </w:rPr>
        <w:t xml:space="preserve">АЛШЫНБАЕВА </w:t>
      </w:r>
      <w:r w:rsidR="00E827B6" w:rsidRPr="00CE56BC">
        <w:rPr>
          <w:rFonts w:ascii="Times New Roman" w:hAnsi="Times New Roman" w:cs="Times New Roman"/>
          <w:b/>
          <w:sz w:val="20"/>
          <w:szCs w:val="20"/>
          <w:lang w:val="kk-KZ" w:eastAsia="ru-RU"/>
        </w:rPr>
        <w:t>Айсәуле Алшынбайқызы</w:t>
      </w:r>
      <w:r w:rsidRPr="00CE56BC">
        <w:rPr>
          <w:rFonts w:ascii="Times New Roman" w:hAnsi="Times New Roman" w:cs="Times New Roman"/>
          <w:b/>
          <w:sz w:val="20"/>
          <w:szCs w:val="20"/>
          <w:lang w:val="kk-KZ" w:eastAsia="ru-RU"/>
        </w:rPr>
        <w:t>,</w:t>
      </w:r>
    </w:p>
    <w:p w:rsidR="00E827B6" w:rsidRPr="00CE56BC" w:rsidRDefault="00E827B6" w:rsidP="00CE56BC">
      <w:pPr>
        <w:pStyle w:val="a5"/>
        <w:rPr>
          <w:rFonts w:ascii="Times New Roman" w:hAnsi="Times New Roman" w:cs="Times New Roman"/>
          <w:b/>
          <w:sz w:val="20"/>
          <w:szCs w:val="20"/>
          <w:lang w:val="kk-KZ" w:eastAsia="ru-RU"/>
        </w:rPr>
      </w:pPr>
      <w:r w:rsidRPr="00CE56BC">
        <w:rPr>
          <w:rFonts w:ascii="Times New Roman" w:hAnsi="Times New Roman" w:cs="Times New Roman"/>
          <w:b/>
          <w:sz w:val="20"/>
          <w:szCs w:val="20"/>
          <w:lang w:val="kk-KZ" w:eastAsia="ru-RU"/>
        </w:rPr>
        <w:t>Ж.Қалдығараев атындағы жалпы білім беретін мекте</w:t>
      </w:r>
      <w:r w:rsidR="00B513A1" w:rsidRPr="00CE56BC">
        <w:rPr>
          <w:rFonts w:ascii="Times New Roman" w:hAnsi="Times New Roman" w:cs="Times New Roman"/>
          <w:b/>
          <w:sz w:val="20"/>
          <w:szCs w:val="20"/>
          <w:lang w:val="kk-KZ" w:eastAsia="ru-RU"/>
        </w:rPr>
        <w:t xml:space="preserve">бінің бастауыш </w:t>
      </w:r>
      <w:r w:rsidRPr="00CE56BC">
        <w:rPr>
          <w:rFonts w:ascii="Times New Roman" w:hAnsi="Times New Roman" w:cs="Times New Roman"/>
          <w:b/>
          <w:sz w:val="20"/>
          <w:szCs w:val="20"/>
          <w:lang w:val="kk-KZ" w:eastAsia="ru-RU"/>
        </w:rPr>
        <w:t>сынып мұғалімі</w:t>
      </w:r>
      <w:r w:rsidR="00B513A1" w:rsidRPr="00CE56BC">
        <w:rPr>
          <w:rFonts w:ascii="Times New Roman" w:hAnsi="Times New Roman" w:cs="Times New Roman"/>
          <w:b/>
          <w:sz w:val="20"/>
          <w:szCs w:val="20"/>
          <w:lang w:val="kk-KZ" w:eastAsia="ru-RU"/>
        </w:rPr>
        <w:t>.</w:t>
      </w:r>
    </w:p>
    <w:p w:rsidR="00E827B6" w:rsidRPr="00CE56BC" w:rsidRDefault="00E827B6" w:rsidP="00CE56BC">
      <w:pPr>
        <w:pStyle w:val="a5"/>
        <w:rPr>
          <w:rFonts w:ascii="Times New Roman" w:hAnsi="Times New Roman" w:cs="Times New Roman"/>
          <w:b/>
          <w:sz w:val="20"/>
          <w:szCs w:val="20"/>
          <w:lang w:val="kk-KZ" w:eastAsia="ru-RU"/>
        </w:rPr>
      </w:pPr>
      <w:r w:rsidRPr="00CE56BC">
        <w:rPr>
          <w:rFonts w:ascii="Times New Roman" w:hAnsi="Times New Roman" w:cs="Times New Roman"/>
          <w:b/>
          <w:sz w:val="20"/>
          <w:szCs w:val="20"/>
          <w:lang w:val="kk-KZ" w:eastAsia="ru-RU"/>
        </w:rPr>
        <w:t>Маңғыстау облысы</w:t>
      </w:r>
      <w:r w:rsidR="00B513A1" w:rsidRPr="00CE56BC">
        <w:rPr>
          <w:rFonts w:ascii="Times New Roman" w:hAnsi="Times New Roman" w:cs="Times New Roman"/>
          <w:b/>
          <w:sz w:val="20"/>
          <w:szCs w:val="20"/>
          <w:lang w:val="kk-KZ" w:eastAsia="ru-RU"/>
        </w:rPr>
        <w:t xml:space="preserve">, </w:t>
      </w:r>
      <w:r w:rsidRPr="00CE56BC">
        <w:rPr>
          <w:rFonts w:ascii="Times New Roman" w:hAnsi="Times New Roman" w:cs="Times New Roman"/>
          <w:b/>
          <w:sz w:val="20"/>
          <w:szCs w:val="20"/>
          <w:lang w:val="kk-KZ" w:eastAsia="ru-RU"/>
        </w:rPr>
        <w:t>Бейнеу ауданы</w:t>
      </w:r>
    </w:p>
    <w:p w:rsidR="00E827B6" w:rsidRPr="00CE56BC" w:rsidRDefault="00E827B6" w:rsidP="00CE56BC">
      <w:pPr>
        <w:pStyle w:val="a5"/>
        <w:rPr>
          <w:rFonts w:ascii="Times New Roman" w:hAnsi="Times New Roman" w:cs="Times New Roman"/>
          <w:b/>
          <w:sz w:val="20"/>
          <w:szCs w:val="20"/>
          <w:lang w:val="kk-KZ" w:eastAsia="ru-RU"/>
        </w:rPr>
      </w:pPr>
    </w:p>
    <w:p w:rsidR="003268E0" w:rsidRPr="00CE56BC" w:rsidRDefault="00B513A1" w:rsidP="00CE56BC">
      <w:pPr>
        <w:pStyle w:val="a5"/>
        <w:jc w:val="center"/>
        <w:rPr>
          <w:rFonts w:ascii="Times New Roman" w:hAnsi="Times New Roman" w:cs="Times New Roman"/>
          <w:b/>
          <w:sz w:val="20"/>
          <w:szCs w:val="20"/>
          <w:lang w:val="kk-KZ" w:eastAsia="ru-RU"/>
        </w:rPr>
      </w:pPr>
      <w:r w:rsidRPr="00CE56BC">
        <w:rPr>
          <w:rFonts w:ascii="Times New Roman" w:hAnsi="Times New Roman" w:cs="Times New Roman"/>
          <w:b/>
          <w:sz w:val="20"/>
          <w:szCs w:val="20"/>
          <w:lang w:val="kk-KZ" w:eastAsia="ru-RU"/>
        </w:rPr>
        <w:t>БАСТАУЫШ СЫНЫПТА ЛОГИКАЛЫҚ ЕСЕПТЕРДІ ШЕШУ ЖОЛДАРЫ АРҚЫЛЫ ФУНКЦИОНАЛДЫҚ САУАТТЫЛЫҚТЫ ДАМЫТУ</w:t>
      </w:r>
    </w:p>
    <w:p w:rsidR="003268E0" w:rsidRPr="00CE56BC" w:rsidRDefault="003268E0" w:rsidP="00CE56BC">
      <w:pPr>
        <w:pStyle w:val="a5"/>
        <w:jc w:val="both"/>
        <w:rPr>
          <w:rFonts w:ascii="Times New Roman" w:hAnsi="Times New Roman" w:cs="Times New Roman"/>
          <w:b/>
          <w:sz w:val="20"/>
          <w:szCs w:val="20"/>
          <w:lang w:val="kk-KZ" w:eastAsia="ru-RU"/>
        </w:rPr>
      </w:pPr>
    </w:p>
    <w:p w:rsidR="00CE56BC" w:rsidRPr="00CE56BC" w:rsidRDefault="00CE56BC" w:rsidP="00CE56BC">
      <w:pPr>
        <w:pStyle w:val="a5"/>
        <w:jc w:val="both"/>
        <w:rPr>
          <w:rFonts w:ascii="Times New Roman" w:hAnsi="Times New Roman" w:cs="Times New Roman"/>
          <w:b/>
          <w:sz w:val="20"/>
          <w:szCs w:val="20"/>
          <w:lang w:val="kk-KZ" w:eastAsia="ru-RU"/>
        </w:rPr>
      </w:pPr>
      <w:r w:rsidRPr="00CE56BC">
        <w:rPr>
          <w:rFonts w:ascii="Times New Roman" w:hAnsi="Times New Roman" w:cs="Times New Roman"/>
          <w:b/>
          <w:sz w:val="20"/>
          <w:szCs w:val="20"/>
          <w:lang w:val="kk-KZ" w:eastAsia="ru-RU"/>
        </w:rPr>
        <w:t>Аннотация:</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Мақалада бастауыш сынып оқушыларының функционалдық сауаттылығын логикалық есептерді шешу арқылы дамыту жолдары қарастырылады. Авторлық бағдарлама негізінде логикалық тапсырмаларды жүйелі қолдану оқушылардың ойлау, талдау, салыстыру және алған білімін өмірде қолдану дағдыларын қалыптастыруға мүмкіндік беретіні көрсетіледі.</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Түйін сөздер: функционалдық сауаттылық, логикалық есептер, бастауыш сынып, авторлық бағдарлама, ойлау дағдылары.</w:t>
      </w:r>
    </w:p>
    <w:p w:rsidR="003268E0" w:rsidRPr="00CE56BC" w:rsidRDefault="003268E0" w:rsidP="00CE56BC">
      <w:pPr>
        <w:pStyle w:val="a5"/>
        <w:jc w:val="both"/>
        <w:rPr>
          <w:rFonts w:ascii="Times New Roman" w:hAnsi="Times New Roman" w:cs="Times New Roman"/>
          <w:b/>
          <w:sz w:val="20"/>
          <w:szCs w:val="20"/>
          <w:lang w:val="kk-KZ" w:eastAsia="ru-RU"/>
        </w:rPr>
      </w:pPr>
      <w:r w:rsidRPr="00CE56BC">
        <w:rPr>
          <w:rFonts w:ascii="Times New Roman" w:hAnsi="Times New Roman" w:cs="Times New Roman"/>
          <w:b/>
          <w:sz w:val="20"/>
          <w:szCs w:val="20"/>
          <w:lang w:val="kk-KZ" w:eastAsia="ru-RU"/>
        </w:rPr>
        <w:t>Кіріспе</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Қазіргі білім беру кеңістігінде оқушылардың функционалдық сауаттылығын дамыту – бастауыш мектептің маңызды міндеттерінің бірі. Оқушының тек білімді меңгеруі ғана емес, оны өмірлік жағдаяттарда қолдана білуі білім сапасының негізгі көрсеткіші болып табылады. Осы тұрғыда бастауыш сыныпта логикалық есептерді тиімді пайдалану оқушылардың ойлау қабілетін дамытудың маңызды құралы ретінде қарастырылады.</w:t>
      </w:r>
    </w:p>
    <w:p w:rsidR="003268E0" w:rsidRPr="00CE56BC" w:rsidRDefault="003268E0" w:rsidP="00CE56BC">
      <w:pPr>
        <w:pStyle w:val="a5"/>
        <w:jc w:val="both"/>
        <w:rPr>
          <w:rFonts w:ascii="Times New Roman" w:hAnsi="Times New Roman" w:cs="Times New Roman"/>
          <w:b/>
          <w:sz w:val="20"/>
          <w:szCs w:val="20"/>
          <w:lang w:val="kk-KZ" w:eastAsia="ru-RU"/>
        </w:rPr>
      </w:pPr>
      <w:r w:rsidRPr="00CE56BC">
        <w:rPr>
          <w:rFonts w:ascii="Times New Roman" w:hAnsi="Times New Roman" w:cs="Times New Roman"/>
          <w:b/>
          <w:sz w:val="20"/>
          <w:szCs w:val="20"/>
          <w:lang w:val="kk-KZ" w:eastAsia="ru-RU"/>
        </w:rPr>
        <w:t>Функционалдық сауаттылықты дамытудың педагогикалық негіздері</w:t>
      </w:r>
    </w:p>
    <w:p w:rsidR="00CE56BC"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Функционалдық сауаттылық – білім алушының алған білімін күнделікті өмірде қолдана алу қабілеті. Бастауыш сынып кезеңінде бұл дағды есептің шартын түсіну, ақпаратты талдау, шешу жолын таңдау және қоры</w:t>
      </w:r>
      <w:r w:rsidR="00CE56BC" w:rsidRPr="00CE56BC">
        <w:rPr>
          <w:rFonts w:ascii="Times New Roman" w:hAnsi="Times New Roman" w:cs="Times New Roman"/>
          <w:sz w:val="20"/>
          <w:szCs w:val="20"/>
          <w:lang w:val="kk-KZ" w:eastAsia="ru-RU"/>
        </w:rPr>
        <w:t>тынды жасау арқылы қалыптасады.</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Логикалық есептер оқушыларды ойлануға, салыстыруға, өз ойын дәлелдеуге үйретеді. Мұндай тапсырмалар баланың танымдық белсенділігін арттырып, өз бетінше шешім қабылдау дағдыларын дамытады.</w:t>
      </w:r>
    </w:p>
    <w:p w:rsidR="003268E0" w:rsidRPr="00CE56BC" w:rsidRDefault="003268E0" w:rsidP="00CE56BC">
      <w:pPr>
        <w:pStyle w:val="a5"/>
        <w:jc w:val="both"/>
        <w:rPr>
          <w:rFonts w:ascii="Times New Roman" w:hAnsi="Times New Roman" w:cs="Times New Roman"/>
          <w:b/>
          <w:sz w:val="20"/>
          <w:szCs w:val="20"/>
          <w:lang w:val="kk-KZ" w:eastAsia="ru-RU"/>
        </w:rPr>
      </w:pPr>
      <w:r w:rsidRPr="00CE56BC">
        <w:rPr>
          <w:rFonts w:ascii="Times New Roman" w:hAnsi="Times New Roman" w:cs="Times New Roman"/>
          <w:b/>
          <w:sz w:val="20"/>
          <w:szCs w:val="20"/>
          <w:lang w:val="kk-KZ" w:eastAsia="ru-RU"/>
        </w:rPr>
        <w:t>Авторлық бағдарламаның мазмұны</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«Бастауыш сыныпта логикалық есептерді шешу жолдары арқылы функционалдық сауаттылықты дамыту» тақырыбындағы авторлық бағдарлама 4-сынып оқушыларына арналған. Бағдарламаның негізгі мақсаты – логикалық есептерді жүйелі түрде қолдану арқылы оқушылардың функционалдық сауаттылығын дамыту.</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Бағдарламада:</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логикалық және өмірмен байланысты есептер;</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талдау, салыстыру, қорытынды жасауға бағытталған тапсырмалар;</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жеке, жұптық және топтық жұмыс түрлері;</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оқушылардың өз ойын дәлелдеп айтуына мүмкіндік беретін жұмыстар қамтылған.</w:t>
      </w:r>
    </w:p>
    <w:p w:rsidR="003268E0" w:rsidRPr="00CE56BC" w:rsidRDefault="003268E0" w:rsidP="00CE56BC">
      <w:pPr>
        <w:pStyle w:val="a5"/>
        <w:jc w:val="both"/>
        <w:rPr>
          <w:rFonts w:ascii="Times New Roman" w:hAnsi="Times New Roman" w:cs="Times New Roman"/>
          <w:b/>
          <w:sz w:val="20"/>
          <w:szCs w:val="20"/>
          <w:lang w:val="kk-KZ" w:eastAsia="ru-RU"/>
        </w:rPr>
      </w:pPr>
      <w:r w:rsidRPr="00CE56BC">
        <w:rPr>
          <w:rFonts w:ascii="Times New Roman" w:hAnsi="Times New Roman" w:cs="Times New Roman"/>
          <w:b/>
          <w:sz w:val="20"/>
          <w:szCs w:val="20"/>
          <w:lang w:val="kk-KZ" w:eastAsia="ru-RU"/>
        </w:rPr>
        <w:t>Логикалық есептерді қолдану тәжірибесі</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Сабақ барысында логикалық есептер кезең-кезеңімен ұйымдастырылады. Алдымен есептің шарты талданып, негізгі мәліметтер анықталады. Оқушылар өз ойларын ортаға салып, шешу жолдарын ұсынады. Мұғалім оқушылардың ойлау әрекетін бағыттап, дұрыс шешімге жетелеу қызметін атқарады.</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Логикалық есептерді орындау кезінде оқушылар:</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есеп мазмұнын өмірмен байланыстырады;</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бірнеше шешу жолын салыстырады;</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өз шешімін дәлелдеп айтуға үйренеді.</w:t>
      </w:r>
    </w:p>
    <w:p w:rsidR="003268E0" w:rsidRPr="00CE56BC" w:rsidRDefault="003268E0" w:rsidP="00CE56BC">
      <w:pPr>
        <w:pStyle w:val="a5"/>
        <w:jc w:val="both"/>
        <w:rPr>
          <w:rFonts w:ascii="Times New Roman" w:hAnsi="Times New Roman" w:cs="Times New Roman"/>
          <w:b/>
          <w:sz w:val="20"/>
          <w:szCs w:val="20"/>
          <w:lang w:val="kk-KZ" w:eastAsia="ru-RU"/>
        </w:rPr>
      </w:pPr>
      <w:r w:rsidRPr="00CE56BC">
        <w:rPr>
          <w:rFonts w:ascii="Times New Roman" w:hAnsi="Times New Roman" w:cs="Times New Roman"/>
          <w:b/>
          <w:sz w:val="20"/>
          <w:szCs w:val="20"/>
          <w:lang w:val="kk-KZ" w:eastAsia="ru-RU"/>
        </w:rPr>
        <w:t>Нәтижелер</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Авторлық бағдарламаны қолдану нәтижесінде оқушылардың логикалық ойлау қабілетінің артқаны байқалды. Оқушылар есептерді шешуге белсенді қатысып, өз ойын нақты әрі жүйелі жеткізе бастады. Функционалдық сауаттылыққа бағытталған тапсырмалар оқушылардың пәнге деген қызығушылығын арттырды және оқу белсенділігін күшейтті.</w:t>
      </w:r>
    </w:p>
    <w:p w:rsidR="003268E0" w:rsidRPr="00CE56BC" w:rsidRDefault="003268E0" w:rsidP="00CE56BC">
      <w:pPr>
        <w:pStyle w:val="a5"/>
        <w:jc w:val="both"/>
        <w:rPr>
          <w:rFonts w:ascii="Times New Roman" w:hAnsi="Times New Roman" w:cs="Times New Roman"/>
          <w:b/>
          <w:sz w:val="20"/>
          <w:szCs w:val="20"/>
          <w:lang w:val="kk-KZ" w:eastAsia="ru-RU"/>
        </w:rPr>
      </w:pPr>
      <w:r w:rsidRPr="00CE56BC">
        <w:rPr>
          <w:rFonts w:ascii="Times New Roman" w:hAnsi="Times New Roman" w:cs="Times New Roman"/>
          <w:b/>
          <w:sz w:val="20"/>
          <w:szCs w:val="20"/>
          <w:lang w:val="kk-KZ" w:eastAsia="ru-RU"/>
        </w:rPr>
        <w:t>Қорытынды</w:t>
      </w:r>
    </w:p>
    <w:p w:rsidR="003268E0" w:rsidRPr="00CE56BC" w:rsidRDefault="003268E0" w:rsidP="00CE56BC">
      <w:pPr>
        <w:pStyle w:val="a5"/>
        <w:jc w:val="both"/>
        <w:rPr>
          <w:rFonts w:ascii="Times New Roman" w:hAnsi="Times New Roman" w:cs="Times New Roman"/>
          <w:sz w:val="20"/>
          <w:szCs w:val="20"/>
          <w:lang w:val="kk-KZ" w:eastAsia="ru-RU"/>
        </w:rPr>
      </w:pPr>
      <w:r w:rsidRPr="00CE56BC">
        <w:rPr>
          <w:rFonts w:ascii="Times New Roman" w:hAnsi="Times New Roman" w:cs="Times New Roman"/>
          <w:sz w:val="20"/>
          <w:szCs w:val="20"/>
          <w:lang w:val="kk-KZ" w:eastAsia="ru-RU"/>
        </w:rPr>
        <w:t>Қорытындылай келе, логикалық есептерге негізделген авторлық бағдарлама бастауыш сынып оқушыларының функционалдық сауаттылығын дамытуда тиімді құрал болып табылады. Мұндай тапсырмалар оқушылардың ойлау, талдау және қорытынды жасау дағдыларын қалыптастырып, алған білімін өмірде қолдануға үйретеді.</w:t>
      </w:r>
    </w:p>
    <w:p w:rsidR="003268E0" w:rsidRPr="00CE56BC" w:rsidRDefault="003268E0" w:rsidP="00CE56BC">
      <w:pPr>
        <w:pStyle w:val="a5"/>
        <w:jc w:val="both"/>
        <w:rPr>
          <w:rFonts w:ascii="Times New Roman" w:hAnsi="Times New Roman" w:cs="Times New Roman"/>
          <w:b/>
          <w:sz w:val="20"/>
          <w:szCs w:val="20"/>
          <w:lang w:eastAsia="ru-RU"/>
        </w:rPr>
      </w:pPr>
      <w:proofErr w:type="spellStart"/>
      <w:r w:rsidRPr="00CE56BC">
        <w:rPr>
          <w:rFonts w:ascii="Times New Roman" w:hAnsi="Times New Roman" w:cs="Times New Roman"/>
          <w:b/>
          <w:sz w:val="20"/>
          <w:szCs w:val="20"/>
          <w:lang w:eastAsia="ru-RU"/>
        </w:rPr>
        <w:t>Пайдаланылған</w:t>
      </w:r>
      <w:proofErr w:type="spellEnd"/>
      <w:r w:rsidRPr="00CE56BC">
        <w:rPr>
          <w:rFonts w:ascii="Times New Roman" w:hAnsi="Times New Roman" w:cs="Times New Roman"/>
          <w:b/>
          <w:sz w:val="20"/>
          <w:szCs w:val="20"/>
          <w:lang w:eastAsia="ru-RU"/>
        </w:rPr>
        <w:t xml:space="preserve"> </w:t>
      </w:r>
      <w:proofErr w:type="spellStart"/>
      <w:r w:rsidRPr="00CE56BC">
        <w:rPr>
          <w:rFonts w:ascii="Times New Roman" w:hAnsi="Times New Roman" w:cs="Times New Roman"/>
          <w:b/>
          <w:sz w:val="20"/>
          <w:szCs w:val="20"/>
          <w:lang w:eastAsia="ru-RU"/>
        </w:rPr>
        <w:t>әдебиеттер</w:t>
      </w:r>
      <w:proofErr w:type="spellEnd"/>
    </w:p>
    <w:p w:rsidR="003268E0" w:rsidRPr="00CE56BC" w:rsidRDefault="003268E0" w:rsidP="00CE56BC">
      <w:pPr>
        <w:pStyle w:val="a5"/>
        <w:numPr>
          <w:ilvl w:val="0"/>
          <w:numId w:val="4"/>
        </w:numPr>
        <w:ind w:left="0"/>
        <w:jc w:val="both"/>
        <w:rPr>
          <w:rFonts w:ascii="Times New Roman" w:hAnsi="Times New Roman" w:cs="Times New Roman"/>
          <w:sz w:val="20"/>
          <w:szCs w:val="20"/>
          <w:lang w:eastAsia="ru-RU"/>
        </w:rPr>
      </w:pPr>
      <w:proofErr w:type="spellStart"/>
      <w:r w:rsidRPr="00CE56BC">
        <w:rPr>
          <w:rFonts w:ascii="Times New Roman" w:hAnsi="Times New Roman" w:cs="Times New Roman"/>
          <w:sz w:val="20"/>
          <w:szCs w:val="20"/>
          <w:lang w:eastAsia="ru-RU"/>
        </w:rPr>
        <w:t>Қазақстан</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Республикасы</w:t>
      </w:r>
      <w:proofErr w:type="spellEnd"/>
      <w:proofErr w:type="gramStart"/>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О</w:t>
      </w:r>
      <w:proofErr w:type="gramEnd"/>
      <w:r w:rsidRPr="00CE56BC">
        <w:rPr>
          <w:rFonts w:ascii="Times New Roman" w:hAnsi="Times New Roman" w:cs="Times New Roman"/>
          <w:sz w:val="20"/>
          <w:szCs w:val="20"/>
          <w:lang w:eastAsia="ru-RU"/>
        </w:rPr>
        <w:t>қу-ағарту</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министрлігі</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Бастауыш</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білім</w:t>
      </w:r>
      <w:proofErr w:type="spellEnd"/>
      <w:r w:rsidRPr="00CE56BC">
        <w:rPr>
          <w:rFonts w:ascii="Times New Roman" w:hAnsi="Times New Roman" w:cs="Times New Roman"/>
          <w:sz w:val="20"/>
          <w:szCs w:val="20"/>
          <w:lang w:eastAsia="ru-RU"/>
        </w:rPr>
        <w:t xml:space="preserve"> беру </w:t>
      </w:r>
      <w:proofErr w:type="spellStart"/>
      <w:r w:rsidRPr="00CE56BC">
        <w:rPr>
          <w:rFonts w:ascii="Times New Roman" w:hAnsi="Times New Roman" w:cs="Times New Roman"/>
          <w:sz w:val="20"/>
          <w:szCs w:val="20"/>
          <w:lang w:eastAsia="ru-RU"/>
        </w:rPr>
        <w:t>бағдарламасы</w:t>
      </w:r>
      <w:proofErr w:type="spellEnd"/>
      <w:r w:rsidRPr="00CE56BC">
        <w:rPr>
          <w:rFonts w:ascii="Times New Roman" w:hAnsi="Times New Roman" w:cs="Times New Roman"/>
          <w:sz w:val="20"/>
          <w:szCs w:val="20"/>
          <w:lang w:eastAsia="ru-RU"/>
        </w:rPr>
        <w:t>.</w:t>
      </w:r>
    </w:p>
    <w:p w:rsidR="003268E0" w:rsidRPr="00CE56BC" w:rsidRDefault="003268E0" w:rsidP="00CE56BC">
      <w:pPr>
        <w:pStyle w:val="a5"/>
        <w:numPr>
          <w:ilvl w:val="0"/>
          <w:numId w:val="4"/>
        </w:numPr>
        <w:ind w:left="0"/>
        <w:jc w:val="both"/>
        <w:rPr>
          <w:rFonts w:ascii="Times New Roman" w:hAnsi="Times New Roman" w:cs="Times New Roman"/>
          <w:sz w:val="20"/>
          <w:szCs w:val="20"/>
          <w:lang w:eastAsia="ru-RU"/>
        </w:rPr>
      </w:pPr>
      <w:proofErr w:type="spellStart"/>
      <w:r w:rsidRPr="00CE56BC">
        <w:rPr>
          <w:rFonts w:ascii="Times New Roman" w:hAnsi="Times New Roman" w:cs="Times New Roman"/>
          <w:sz w:val="20"/>
          <w:szCs w:val="20"/>
          <w:lang w:eastAsia="ru-RU"/>
        </w:rPr>
        <w:t>Функционалдық</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сауаттылықты</w:t>
      </w:r>
      <w:proofErr w:type="spellEnd"/>
      <w:r w:rsidRPr="00CE56BC">
        <w:rPr>
          <w:rFonts w:ascii="Times New Roman" w:hAnsi="Times New Roman" w:cs="Times New Roman"/>
          <w:sz w:val="20"/>
          <w:szCs w:val="20"/>
          <w:lang w:eastAsia="ru-RU"/>
        </w:rPr>
        <w:t xml:space="preserve"> </w:t>
      </w:r>
      <w:proofErr w:type="spellStart"/>
      <w:proofErr w:type="gramStart"/>
      <w:r w:rsidRPr="00CE56BC">
        <w:rPr>
          <w:rFonts w:ascii="Times New Roman" w:hAnsi="Times New Roman" w:cs="Times New Roman"/>
          <w:sz w:val="20"/>
          <w:szCs w:val="20"/>
          <w:lang w:eastAsia="ru-RU"/>
        </w:rPr>
        <w:t>дамыту</w:t>
      </w:r>
      <w:proofErr w:type="gramEnd"/>
      <w:r w:rsidRPr="00CE56BC">
        <w:rPr>
          <w:rFonts w:ascii="Times New Roman" w:hAnsi="Times New Roman" w:cs="Times New Roman"/>
          <w:sz w:val="20"/>
          <w:szCs w:val="20"/>
          <w:lang w:eastAsia="ru-RU"/>
        </w:rPr>
        <w:t>ға</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арналған</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әдістемелік</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құралдар</w:t>
      </w:r>
      <w:proofErr w:type="spellEnd"/>
      <w:r w:rsidRPr="00CE56BC">
        <w:rPr>
          <w:rFonts w:ascii="Times New Roman" w:hAnsi="Times New Roman" w:cs="Times New Roman"/>
          <w:sz w:val="20"/>
          <w:szCs w:val="20"/>
          <w:lang w:eastAsia="ru-RU"/>
        </w:rPr>
        <w:t>.</w:t>
      </w:r>
    </w:p>
    <w:p w:rsidR="00C563A0" w:rsidRPr="00CE56BC" w:rsidRDefault="003268E0" w:rsidP="00CE56BC">
      <w:pPr>
        <w:pStyle w:val="a5"/>
        <w:numPr>
          <w:ilvl w:val="0"/>
          <w:numId w:val="4"/>
        </w:numPr>
        <w:ind w:left="0"/>
        <w:jc w:val="both"/>
        <w:rPr>
          <w:rFonts w:ascii="Times New Roman" w:hAnsi="Times New Roman" w:cs="Times New Roman"/>
          <w:sz w:val="20"/>
          <w:szCs w:val="20"/>
          <w:lang w:eastAsia="ru-RU"/>
        </w:rPr>
      </w:pPr>
      <w:proofErr w:type="spellStart"/>
      <w:r w:rsidRPr="00CE56BC">
        <w:rPr>
          <w:rFonts w:ascii="Times New Roman" w:hAnsi="Times New Roman" w:cs="Times New Roman"/>
          <w:sz w:val="20"/>
          <w:szCs w:val="20"/>
          <w:lang w:eastAsia="ru-RU"/>
        </w:rPr>
        <w:t>Бастауыш</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сыныпта</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логикалық</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есептерді</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қолдану</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жөніндегі</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әдістемелік</w:t>
      </w:r>
      <w:proofErr w:type="spellEnd"/>
      <w:r w:rsidRPr="00CE56BC">
        <w:rPr>
          <w:rFonts w:ascii="Times New Roman" w:hAnsi="Times New Roman" w:cs="Times New Roman"/>
          <w:sz w:val="20"/>
          <w:szCs w:val="20"/>
          <w:lang w:eastAsia="ru-RU"/>
        </w:rPr>
        <w:t xml:space="preserve"> </w:t>
      </w:r>
      <w:proofErr w:type="spellStart"/>
      <w:r w:rsidRPr="00CE56BC">
        <w:rPr>
          <w:rFonts w:ascii="Times New Roman" w:hAnsi="Times New Roman" w:cs="Times New Roman"/>
          <w:sz w:val="20"/>
          <w:szCs w:val="20"/>
          <w:lang w:eastAsia="ru-RU"/>
        </w:rPr>
        <w:t>еңбектер</w:t>
      </w:r>
      <w:proofErr w:type="spellEnd"/>
      <w:r w:rsidRPr="00CE56BC">
        <w:rPr>
          <w:rFonts w:ascii="Times New Roman" w:hAnsi="Times New Roman" w:cs="Times New Roman"/>
          <w:sz w:val="20"/>
          <w:szCs w:val="20"/>
          <w:lang w:eastAsia="ru-RU"/>
        </w:rPr>
        <w:t>.</w:t>
      </w:r>
    </w:p>
    <w:sectPr w:rsidR="00C563A0" w:rsidRPr="00CE56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10C4C"/>
    <w:multiLevelType w:val="multilevel"/>
    <w:tmpl w:val="DD7E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4C19E2"/>
    <w:multiLevelType w:val="multilevel"/>
    <w:tmpl w:val="44EA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657779"/>
    <w:multiLevelType w:val="hybridMultilevel"/>
    <w:tmpl w:val="80604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6D09F8"/>
    <w:multiLevelType w:val="multilevel"/>
    <w:tmpl w:val="65AC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B22"/>
    <w:rsid w:val="003268E0"/>
    <w:rsid w:val="007040F7"/>
    <w:rsid w:val="00B513A1"/>
    <w:rsid w:val="00C563A0"/>
    <w:rsid w:val="00CE56BC"/>
    <w:rsid w:val="00E827B6"/>
    <w:rsid w:val="00E83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268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268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268E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268E0"/>
    <w:rPr>
      <w:rFonts w:ascii="Times New Roman" w:eastAsia="Times New Roman" w:hAnsi="Times New Roman" w:cs="Times New Roman"/>
      <w:b/>
      <w:bCs/>
      <w:sz w:val="27"/>
      <w:szCs w:val="27"/>
      <w:lang w:eastAsia="ru-RU"/>
    </w:rPr>
  </w:style>
  <w:style w:type="character" w:styleId="a3">
    <w:name w:val="Strong"/>
    <w:basedOn w:val="a0"/>
    <w:uiPriority w:val="22"/>
    <w:qFormat/>
    <w:rsid w:val="003268E0"/>
    <w:rPr>
      <w:b/>
      <w:bCs/>
    </w:rPr>
  </w:style>
  <w:style w:type="paragraph" w:styleId="a4">
    <w:name w:val="Normal (Web)"/>
    <w:basedOn w:val="a"/>
    <w:uiPriority w:val="99"/>
    <w:semiHidden/>
    <w:unhideWhenUsed/>
    <w:rsid w:val="003268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3268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268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268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268E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268E0"/>
    <w:rPr>
      <w:rFonts w:ascii="Times New Roman" w:eastAsia="Times New Roman" w:hAnsi="Times New Roman" w:cs="Times New Roman"/>
      <w:b/>
      <w:bCs/>
      <w:sz w:val="27"/>
      <w:szCs w:val="27"/>
      <w:lang w:eastAsia="ru-RU"/>
    </w:rPr>
  </w:style>
  <w:style w:type="character" w:styleId="a3">
    <w:name w:val="Strong"/>
    <w:basedOn w:val="a0"/>
    <w:uiPriority w:val="22"/>
    <w:qFormat/>
    <w:rsid w:val="003268E0"/>
    <w:rPr>
      <w:b/>
      <w:bCs/>
    </w:rPr>
  </w:style>
  <w:style w:type="paragraph" w:styleId="a4">
    <w:name w:val="Normal (Web)"/>
    <w:basedOn w:val="a"/>
    <w:uiPriority w:val="99"/>
    <w:semiHidden/>
    <w:unhideWhenUsed/>
    <w:rsid w:val="003268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3268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ECBB4-E608-4F6C-B2B2-59579C5E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518</Words>
  <Characters>2954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Malyka</cp:lastModifiedBy>
  <cp:revision>7</cp:revision>
  <dcterms:created xsi:type="dcterms:W3CDTF">2025-12-18T19:25:00Z</dcterms:created>
  <dcterms:modified xsi:type="dcterms:W3CDTF">2025-12-22T08:02:00Z</dcterms:modified>
</cp:coreProperties>
</file>